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21A" w:rsidRDefault="00DE5DC4" w:rsidP="001B1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01/24-02-273</w:t>
      </w:r>
      <w:r w:rsidR="001B121A">
        <w:rPr>
          <w:rFonts w:ascii="Arial" w:hAnsi="Arial" w:cs="Arial"/>
          <w:sz w:val="24"/>
          <w:szCs w:val="24"/>
        </w:rPr>
        <w:t>/25</w:t>
      </w:r>
    </w:p>
    <w:p w:rsidR="001B121A" w:rsidRDefault="001B121A" w:rsidP="001B121A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Sarajevo, 20.1.2025. godine</w:t>
      </w:r>
    </w:p>
    <w:p w:rsidR="001B121A" w:rsidRDefault="001B121A" w:rsidP="001B121A">
      <w:pPr>
        <w:ind w:left="284" w:hanging="284"/>
        <w:rPr>
          <w:rFonts w:ascii="Arial" w:hAnsi="Arial" w:cs="Arial"/>
          <w:sz w:val="24"/>
          <w:szCs w:val="24"/>
        </w:rPr>
      </w:pPr>
    </w:p>
    <w:p w:rsidR="001B121A" w:rsidRDefault="001B121A" w:rsidP="001B121A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ČLANOVIMA ODBORA</w:t>
      </w:r>
    </w:p>
    <w:p w:rsidR="001B121A" w:rsidRDefault="001B121A" w:rsidP="001B121A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O Z I V</w:t>
      </w:r>
    </w:p>
    <w:p w:rsidR="001B121A" w:rsidRDefault="001B121A" w:rsidP="001B121A">
      <w:pPr>
        <w:ind w:left="284" w:hanging="284"/>
        <w:rPr>
          <w:rFonts w:ascii="Arial" w:hAnsi="Arial" w:cs="Arial"/>
          <w:sz w:val="24"/>
          <w:szCs w:val="24"/>
        </w:rPr>
      </w:pPr>
    </w:p>
    <w:p w:rsidR="008E775F" w:rsidRDefault="002F418D" w:rsidP="001B1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Na osnovu čl.</w:t>
      </w:r>
      <w:r w:rsidR="001B121A">
        <w:rPr>
          <w:rFonts w:ascii="Arial" w:hAnsi="Arial" w:cs="Arial"/>
          <w:sz w:val="24"/>
          <w:szCs w:val="24"/>
          <w:lang w:val="en-GB"/>
        </w:rPr>
        <w:t xml:space="preserve"> 44., 46., 49. stav 3., a u vezi sa članom </w:t>
      </w:r>
      <w:r w:rsidR="001B121A">
        <w:rPr>
          <w:rFonts w:ascii="Arial" w:hAnsi="Arial" w:cs="Arial"/>
          <w:sz w:val="24"/>
          <w:szCs w:val="24"/>
          <w:lang w:val="sr-Cyrl-BA"/>
        </w:rPr>
        <w:t>79</w:t>
      </w:r>
      <w:r w:rsidR="001B121A">
        <w:rPr>
          <w:rFonts w:ascii="Arial" w:hAnsi="Arial" w:cs="Arial"/>
          <w:sz w:val="24"/>
          <w:szCs w:val="24"/>
        </w:rPr>
        <w:t>. Poslovnika Predstavničkog doma Parlamenta Federacije Bosne i Hercegovine</w:t>
      </w:r>
      <w:r w:rsidR="00B33EBB">
        <w:rPr>
          <w:rFonts w:ascii="Arial" w:hAnsi="Arial" w:cs="Arial"/>
          <w:sz w:val="24"/>
          <w:szCs w:val="24"/>
        </w:rPr>
        <w:t xml:space="preserve"> </w:t>
      </w:r>
      <w:r w:rsidR="003C4AD4" w:rsidRPr="00A60856">
        <w:rPr>
          <w:rFonts w:ascii="Arial" w:hAnsi="Arial" w:cs="Arial"/>
          <w:sz w:val="24"/>
          <w:szCs w:val="24"/>
          <w:lang w:val="hr-HR"/>
        </w:rPr>
        <w:t>(«Službene novine Federacije BiH», br. 69/07, 2/08, 26/20)</w:t>
      </w:r>
      <w:r w:rsidR="001B121A">
        <w:rPr>
          <w:rFonts w:ascii="Arial" w:hAnsi="Arial" w:cs="Arial"/>
          <w:sz w:val="24"/>
          <w:szCs w:val="24"/>
        </w:rPr>
        <w:t xml:space="preserve"> </w:t>
      </w:r>
      <w:r w:rsidR="001B121A">
        <w:rPr>
          <w:rFonts w:ascii="Arial" w:hAnsi="Arial" w:cs="Arial"/>
          <w:b/>
          <w:sz w:val="24"/>
          <w:szCs w:val="24"/>
        </w:rPr>
        <w:t>sazivam 14. sjednicu Odbora za poljoprivredu, vodoprivredu i šumarstvo Predstavničkog doma Parlamenta Federacije BiH za ponedjel</w:t>
      </w:r>
      <w:r w:rsidR="005F3EF5">
        <w:rPr>
          <w:rFonts w:ascii="Arial" w:hAnsi="Arial" w:cs="Arial"/>
          <w:b/>
          <w:sz w:val="24"/>
          <w:szCs w:val="24"/>
        </w:rPr>
        <w:t>jak 27.1.2025. sa početkom u 13.</w:t>
      </w:r>
      <w:r w:rsidR="001B121A">
        <w:rPr>
          <w:rFonts w:ascii="Arial" w:hAnsi="Arial" w:cs="Arial"/>
          <w:b/>
          <w:sz w:val="24"/>
          <w:szCs w:val="24"/>
        </w:rPr>
        <w:t>00 sati.</w:t>
      </w:r>
    </w:p>
    <w:p w:rsidR="001B121A" w:rsidRDefault="001B121A" w:rsidP="001B1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121A" w:rsidRDefault="002F418D" w:rsidP="001B121A">
      <w:pPr>
        <w:spacing w:line="276" w:lineRule="auto"/>
        <w:ind w:left="284" w:right="851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B121A">
        <w:rPr>
          <w:rFonts w:ascii="Arial" w:hAnsi="Arial" w:cs="Arial"/>
          <w:sz w:val="24"/>
          <w:szCs w:val="24"/>
        </w:rPr>
        <w:t xml:space="preserve">a sjednicu predlažem sljedeći: </w:t>
      </w:r>
    </w:p>
    <w:p w:rsidR="001B121A" w:rsidRDefault="001B121A" w:rsidP="001B121A">
      <w:pPr>
        <w:spacing w:line="276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DNEVNI RED</w:t>
      </w:r>
    </w:p>
    <w:p w:rsidR="001B121A" w:rsidRDefault="001B121A" w:rsidP="001B121A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1B121A" w:rsidRDefault="001B121A" w:rsidP="001B121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Zapisnika sa 13. sjednice Odbora;</w:t>
      </w:r>
    </w:p>
    <w:p w:rsidR="001B121A" w:rsidRDefault="002520A5" w:rsidP="001B121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Razmatranje Prijedloga Z</w:t>
      </w:r>
      <w:r w:rsidR="001B121A">
        <w:rPr>
          <w:rFonts w:ascii="Arial" w:hAnsi="Arial" w:cs="Arial"/>
          <w:sz w:val="24"/>
          <w:szCs w:val="24"/>
        </w:rPr>
        <w:t>akona o izmjenama i dopunama Zakona o novč</w:t>
      </w:r>
      <w:r w:rsidR="00EE4D45">
        <w:rPr>
          <w:rFonts w:ascii="Arial" w:hAnsi="Arial" w:cs="Arial"/>
          <w:sz w:val="24"/>
          <w:szCs w:val="24"/>
        </w:rPr>
        <w:t>anim podrškama u poljoprivredi i</w:t>
      </w:r>
      <w:r w:rsidR="001B121A">
        <w:rPr>
          <w:rFonts w:ascii="Arial" w:hAnsi="Arial" w:cs="Arial"/>
          <w:sz w:val="24"/>
          <w:szCs w:val="24"/>
        </w:rPr>
        <w:t xml:space="preserve"> ruralnom razvoju – skraćeni postupak;</w:t>
      </w:r>
    </w:p>
    <w:p w:rsidR="001B121A" w:rsidRDefault="001B121A" w:rsidP="001B121A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Tekuća pitanja.</w:t>
      </w:r>
    </w:p>
    <w:p w:rsidR="001B121A" w:rsidRDefault="001B121A" w:rsidP="001B121A">
      <w:pPr>
        <w:rPr>
          <w:rFonts w:ascii="Arial" w:hAnsi="Arial" w:cs="Arial"/>
          <w:sz w:val="24"/>
          <w:szCs w:val="24"/>
        </w:rPr>
      </w:pPr>
    </w:p>
    <w:p w:rsidR="001B121A" w:rsidRDefault="001B121A" w:rsidP="001B12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Sjednica će se održati </w:t>
      </w:r>
      <w:r>
        <w:rPr>
          <w:rFonts w:ascii="Arial" w:hAnsi="Arial" w:cs="Arial"/>
          <w:b/>
          <w:sz w:val="24"/>
          <w:szCs w:val="24"/>
        </w:rPr>
        <w:t xml:space="preserve">u zgradi Parlamenta Federacije BiH, sala 319, treći sprat. </w:t>
      </w:r>
    </w:p>
    <w:p w:rsidR="001B121A" w:rsidRDefault="001B121A" w:rsidP="001B121A">
      <w:pPr>
        <w:rPr>
          <w:rFonts w:ascii="Arial" w:hAnsi="Arial" w:cs="Arial"/>
          <w:sz w:val="22"/>
          <w:szCs w:val="22"/>
        </w:rPr>
      </w:pPr>
    </w:p>
    <w:p w:rsidR="001B121A" w:rsidRDefault="001B121A" w:rsidP="001B121A">
      <w:pPr>
        <w:rPr>
          <w:rFonts w:ascii="Arial" w:hAnsi="Arial" w:cs="Arial"/>
          <w:sz w:val="22"/>
          <w:szCs w:val="22"/>
        </w:rPr>
      </w:pPr>
    </w:p>
    <w:p w:rsidR="001B121A" w:rsidRDefault="001B121A" w:rsidP="001B12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Dostaviti: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>PREDSJEDNIK ODBORA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</w:rPr>
        <w:t>Članovima Odbora;</w:t>
      </w:r>
    </w:p>
    <w:p w:rsidR="001B121A" w:rsidRDefault="001B121A" w:rsidP="001B1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</w:rPr>
        <w:t>Predsjeda</w:t>
      </w:r>
      <w:r w:rsidR="00B159BE">
        <w:rPr>
          <w:rFonts w:ascii="Arial" w:hAnsi="Arial" w:cs="Arial"/>
        </w:rPr>
        <w:t>vajućem</w:t>
      </w:r>
      <w:r>
        <w:rPr>
          <w:rFonts w:ascii="Arial" w:hAnsi="Arial" w:cs="Arial"/>
        </w:rPr>
        <w:t xml:space="preserve"> Doma;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Sandi Salkić, s. r. 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</w:rPr>
        <w:t>Potpredsjedavajućima Doma;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Sekretaru Doma;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Vladi Federacije Bosne i Hercegovine;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Federalnom ministarstvu poljoprivrede, vodoprivrede i šumarstva, n/r ministra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Hamdije Čemerlića 2, Sarajevo 71000;</w:t>
      </w:r>
    </w:p>
    <w:p w:rsidR="00F35868" w:rsidRDefault="00F35868" w:rsidP="001B121A">
      <w:pPr>
        <w:rPr>
          <w:rFonts w:ascii="Arial" w:hAnsi="Arial" w:cs="Arial"/>
        </w:rPr>
      </w:pPr>
      <w:r>
        <w:rPr>
          <w:rFonts w:ascii="Arial" w:hAnsi="Arial" w:cs="Arial"/>
        </w:rPr>
        <w:t>- Načelniku ZS;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Računovodstvu;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Pisarnici;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>- Recepciji;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Web </w:t>
      </w:r>
      <w:r w:rsidR="00F35868">
        <w:rPr>
          <w:rFonts w:ascii="Arial" w:hAnsi="Arial" w:cs="Arial"/>
        </w:rPr>
        <w:t>administratoru</w:t>
      </w:r>
      <w:r>
        <w:rPr>
          <w:rFonts w:ascii="Arial" w:hAnsi="Arial" w:cs="Arial"/>
        </w:rPr>
        <w:t>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a/a.   </w:t>
      </w:r>
    </w:p>
    <w:p w:rsidR="001B121A" w:rsidRDefault="001B121A" w:rsidP="001B121A"/>
    <w:p w:rsidR="0072211D" w:rsidRPr="00174C4B" w:rsidRDefault="0072211D">
      <w:pPr>
        <w:rPr>
          <w:rFonts w:ascii="Arial" w:hAnsi="Arial" w:cs="Arial"/>
          <w:sz w:val="22"/>
          <w:szCs w:val="22"/>
        </w:rPr>
      </w:pPr>
    </w:p>
    <w:sectPr w:rsidR="0072211D" w:rsidRPr="00174C4B" w:rsidSect="00DD21F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51B" w:rsidRDefault="008D151B" w:rsidP="00DD21F9">
      <w:r>
        <w:separator/>
      </w:r>
    </w:p>
  </w:endnote>
  <w:endnote w:type="continuationSeparator" w:id="0">
    <w:p w:rsidR="008D151B" w:rsidRDefault="008D151B" w:rsidP="00D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jc w:val="center"/>
      <w:tblBorders>
        <w:top w:val="threeDEngrave" w:sz="6" w:space="0" w:color="auto"/>
      </w:tblBorders>
      <w:tblLayout w:type="fixed"/>
      <w:tblLook w:val="04A0" w:firstRow="1" w:lastRow="0" w:firstColumn="1" w:lastColumn="0" w:noHBand="0" w:noVBand="1"/>
    </w:tblPr>
    <w:tblGrid>
      <w:gridCol w:w="9552"/>
    </w:tblGrid>
    <w:tr w:rsidR="00DD21F9" w:rsidTr="00871E6B">
      <w:trPr>
        <w:trHeight w:val="97"/>
        <w:jc w:val="center"/>
      </w:trPr>
      <w:tc>
        <w:tcPr>
          <w:tcW w:w="9552" w:type="dxa"/>
          <w:tcBorders>
            <w:top w:val="threeDEngrave" w:sz="6" w:space="0" w:color="auto"/>
            <w:left w:val="nil"/>
            <w:bottom w:val="nil"/>
            <w:right w:val="nil"/>
          </w:tcBorders>
          <w:hideMark/>
        </w:tcPr>
        <w:p w:rsidR="00DD21F9" w:rsidRDefault="00DD21F9" w:rsidP="00DD21F9">
          <w:pPr>
            <w:pStyle w:val="Podnoje"/>
            <w:jc w:val="center"/>
          </w:pPr>
          <w:r>
            <w:t>Ul. Hamdije Kreševljakovića br. 3, 71000 Sarajevo, BiH, tel. 033/220-584</w:t>
          </w:r>
        </w:p>
        <w:p w:rsidR="00DD21F9" w:rsidRDefault="00DD21F9" w:rsidP="00DD21F9">
          <w:pPr>
            <w:pStyle w:val="Podnoje"/>
            <w:jc w:val="center"/>
          </w:pPr>
          <w:hyperlink r:id="rId1" w:history="1">
            <w:r>
              <w:rPr>
                <w:rStyle w:val="Hiperveza"/>
              </w:rPr>
              <w:t>www.parlamentfbih.gov.ba</w:t>
            </w:r>
          </w:hyperlink>
          <w:r>
            <w:t xml:space="preserve"> </w:t>
          </w:r>
        </w:p>
      </w:tc>
    </w:tr>
  </w:tbl>
  <w:p w:rsidR="00DD21F9" w:rsidRDefault="00DD21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51B" w:rsidRDefault="008D151B" w:rsidP="00DD21F9">
      <w:r>
        <w:separator/>
      </w:r>
    </w:p>
  </w:footnote>
  <w:footnote w:type="continuationSeparator" w:id="0">
    <w:p w:rsidR="008D151B" w:rsidRDefault="008D151B" w:rsidP="00DD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2" w:type="dxa"/>
      <w:tblInd w:w="-534" w:type="dxa"/>
      <w:tblLayout w:type="fixed"/>
      <w:tblLook w:val="04A0" w:firstRow="1" w:lastRow="0" w:firstColumn="1" w:lastColumn="0" w:noHBand="0" w:noVBand="1"/>
    </w:tblPr>
    <w:tblGrid>
      <w:gridCol w:w="2551"/>
      <w:gridCol w:w="1393"/>
      <w:gridCol w:w="1929"/>
      <w:gridCol w:w="1370"/>
      <w:gridCol w:w="2909"/>
    </w:tblGrid>
    <w:tr w:rsidR="00DD21F9" w:rsidTr="00871E6B">
      <w:trPr>
        <w:trHeight w:val="284"/>
      </w:trPr>
      <w:tc>
        <w:tcPr>
          <w:tcW w:w="3944" w:type="dxa"/>
          <w:gridSpan w:val="2"/>
        </w:tcPr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BOSNA I HERCEGOVINA</w:t>
          </w: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FEDERACIJA BOSNE I HERCEGOVINE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PARLAMENT FEDERACIJE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PREDSTAVNIČKI/ZASTUPNIČKI DOM</w:t>
          </w:r>
        </w:p>
        <w:p w:rsidR="00DD21F9" w:rsidRDefault="00DD21F9" w:rsidP="00DD21F9">
          <w:pPr>
            <w:jc w:val="center"/>
            <w:rPr>
              <w:rFonts w:eastAsia="DFKai-SB"/>
              <w:sz w:val="24"/>
              <w:lang w:val="hr-HR"/>
            </w:rPr>
          </w:pPr>
          <w:r>
            <w:rPr>
              <w:b/>
            </w:rPr>
            <w:t>Odbor za poljoprivredu, vodoprivredu i šumarstvo</w:t>
          </w:r>
        </w:p>
      </w:tc>
      <w:tc>
        <w:tcPr>
          <w:tcW w:w="1929" w:type="dxa"/>
          <w:hideMark/>
        </w:tcPr>
        <w:p w:rsidR="00DD21F9" w:rsidRDefault="00DD21F9" w:rsidP="00DD21F9">
          <w:pPr>
            <w:pStyle w:val="Zaglavlje"/>
            <w:jc w:val="both"/>
            <w:rPr>
              <w:sz w:val="18"/>
            </w:rPr>
          </w:pPr>
          <w:r>
            <w:rPr>
              <w:sz w:val="18"/>
            </w:rPr>
            <w:t xml:space="preserve">       </w:t>
          </w:r>
          <w:r>
            <w:rPr>
              <w:noProof/>
              <w:sz w:val="18"/>
              <w:lang w:val="bs-Latn-BA" w:eastAsia="bs-Latn-BA"/>
            </w:rPr>
            <w:drawing>
              <wp:inline distT="0" distB="0" distL="0" distR="0" wp14:anchorId="42206654" wp14:editId="70028758">
                <wp:extent cx="825500" cy="874395"/>
                <wp:effectExtent l="0" t="0" r="0" b="190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9" w:type="dxa"/>
          <w:gridSpan w:val="2"/>
        </w:tcPr>
        <w:p w:rsidR="00DD21F9" w:rsidRDefault="00DD21F9" w:rsidP="00DD21F9">
          <w:pPr>
            <w:pStyle w:val="Zaglavlje"/>
            <w:jc w:val="center"/>
          </w:pPr>
        </w:p>
        <w:p w:rsidR="00DD21F9" w:rsidRDefault="00DD21F9" w:rsidP="00DD21F9">
          <w:pPr>
            <w:pStyle w:val="Zaglavlje"/>
            <w:jc w:val="center"/>
          </w:pPr>
          <w:r>
            <w:t>ƂOCHA И XEPЦEГOBИHA</w:t>
          </w:r>
        </w:p>
        <w:p w:rsidR="00DD21F9" w:rsidRDefault="00DD21F9" w:rsidP="00DD21F9">
          <w:pPr>
            <w:pStyle w:val="Zaglavlje"/>
            <w:jc w:val="center"/>
          </w:pPr>
          <w:r>
            <w:t>ФEДEPAЦИJA ƂOCHE И XEPЦEГOBИHE</w:t>
          </w:r>
        </w:p>
        <w:p w:rsidR="00DD21F9" w:rsidRDefault="00DD21F9" w:rsidP="00DD21F9">
          <w:pPr>
            <w:pStyle w:val="Zaglavlje"/>
            <w:jc w:val="center"/>
            <w:rPr>
              <w:b/>
            </w:rPr>
          </w:pPr>
          <w:r>
            <w:rPr>
              <w:b/>
            </w:rPr>
            <w:t>ПAPЛAMEHT ФEДEPAЦИJE</w:t>
          </w:r>
        </w:p>
        <w:p w:rsidR="00DD21F9" w:rsidRDefault="00DD21F9" w:rsidP="00DD21F9">
          <w:pPr>
            <w:pStyle w:val="Zaglavlje"/>
            <w:jc w:val="center"/>
            <w:rPr>
              <w:b/>
            </w:rPr>
          </w:pPr>
          <w:r>
            <w:rPr>
              <w:b/>
            </w:rPr>
            <w:t>ПPEДCTABHИЧKИ/ЗACTУПHИЧKИ ДOM</w:t>
          </w:r>
        </w:p>
        <w:p w:rsidR="00DD21F9" w:rsidRDefault="00DD21F9" w:rsidP="00DD21F9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  <w:lang w:val="sr-Cyrl-BA"/>
            </w:rPr>
            <w:t xml:space="preserve">Одбор за </w:t>
          </w:r>
          <w:r>
            <w:rPr>
              <w:b/>
            </w:rPr>
            <w:t>по</w:t>
          </w:r>
          <w:r>
            <w:rPr>
              <w:rFonts w:cs="Arial"/>
              <w:b/>
            </w:rPr>
            <w:t>љ</w:t>
          </w:r>
          <w:r>
            <w:rPr>
              <w:b/>
            </w:rPr>
            <w:t>опривреду, водопривреду и      шумарство</w:t>
          </w:r>
        </w:p>
        <w:p w:rsidR="00DD21F9" w:rsidRDefault="00DD21F9" w:rsidP="00DD21F9">
          <w:pPr>
            <w:pStyle w:val="Zaglavlje"/>
            <w:jc w:val="center"/>
            <w:rPr>
              <w:b/>
              <w:sz w:val="18"/>
              <w:lang w:val="sr-Cyrl-BA"/>
            </w:rPr>
          </w:pPr>
        </w:p>
      </w:tc>
    </w:tr>
    <w:tr w:rsidR="00DD21F9" w:rsidTr="00871E6B">
      <w:trPr>
        <w:trHeight w:val="941"/>
      </w:trPr>
      <w:tc>
        <w:tcPr>
          <w:tcW w:w="2551" w:type="dxa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sz w:val="18"/>
              <w:lang w:val="hr-HR"/>
            </w:rPr>
          </w:pPr>
        </w:p>
      </w:tc>
      <w:tc>
        <w:tcPr>
          <w:tcW w:w="4692" w:type="dxa"/>
          <w:gridSpan w:val="3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BOSNIA AND HERZEGOVINA</w:t>
          </w: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FEDERATION OF BOSNIA AND HERZEGOVINA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PARLIAMENT OF THE FEDERATION</w:t>
          </w:r>
        </w:p>
        <w:p w:rsidR="00DD21F9" w:rsidRDefault="00DD21F9" w:rsidP="00DD21F9">
          <w:pPr>
            <w:pStyle w:val="Zaglavlje"/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HOUSE OF REPRESENTATIVES</w:t>
          </w:r>
        </w:p>
        <w:p w:rsidR="00DD21F9" w:rsidRDefault="00DD21F9" w:rsidP="00DD21F9">
          <w:pPr>
            <w:pStyle w:val="Zaglavlje"/>
            <w:jc w:val="center"/>
            <w:rPr>
              <w:rFonts w:eastAsia="DFKai-SB"/>
              <w:sz w:val="18"/>
              <w:lang w:val="hr-HR"/>
            </w:rPr>
          </w:pPr>
        </w:p>
      </w:tc>
      <w:tc>
        <w:tcPr>
          <w:tcW w:w="2909" w:type="dxa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b/>
              <w:sz w:val="18"/>
              <w:lang w:val="hr-HR"/>
            </w:rPr>
          </w:pPr>
        </w:p>
      </w:tc>
    </w:tr>
  </w:tbl>
  <w:p w:rsidR="00DD21F9" w:rsidRDefault="00DD21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D22A2"/>
    <w:multiLevelType w:val="hybridMultilevel"/>
    <w:tmpl w:val="E280E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0CDE"/>
    <w:multiLevelType w:val="hybridMultilevel"/>
    <w:tmpl w:val="EE7EEEAA"/>
    <w:lvl w:ilvl="0" w:tplc="1748AE16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39993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601249">
    <w:abstractNumId w:val="0"/>
  </w:num>
  <w:num w:numId="3" w16cid:durableId="1485244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C9"/>
    <w:rsid w:val="000606A3"/>
    <w:rsid w:val="00060A68"/>
    <w:rsid w:val="00070DC0"/>
    <w:rsid w:val="000D2720"/>
    <w:rsid w:val="000E6818"/>
    <w:rsid w:val="0015610F"/>
    <w:rsid w:val="00174C4B"/>
    <w:rsid w:val="001848E0"/>
    <w:rsid w:val="001A0B2E"/>
    <w:rsid w:val="001B121A"/>
    <w:rsid w:val="001F5AC9"/>
    <w:rsid w:val="002520A5"/>
    <w:rsid w:val="002E4233"/>
    <w:rsid w:val="002F3BF4"/>
    <w:rsid w:val="002F418D"/>
    <w:rsid w:val="00300DB3"/>
    <w:rsid w:val="00307A49"/>
    <w:rsid w:val="003127A7"/>
    <w:rsid w:val="00361A2B"/>
    <w:rsid w:val="0036220A"/>
    <w:rsid w:val="00377925"/>
    <w:rsid w:val="00385EA3"/>
    <w:rsid w:val="003C4AD4"/>
    <w:rsid w:val="00422EA7"/>
    <w:rsid w:val="004564FE"/>
    <w:rsid w:val="00467822"/>
    <w:rsid w:val="00481A42"/>
    <w:rsid w:val="004B0676"/>
    <w:rsid w:val="00554A31"/>
    <w:rsid w:val="0059319F"/>
    <w:rsid w:val="005969B7"/>
    <w:rsid w:val="005F3EF5"/>
    <w:rsid w:val="00626B95"/>
    <w:rsid w:val="00635E4D"/>
    <w:rsid w:val="006513A2"/>
    <w:rsid w:val="00666B52"/>
    <w:rsid w:val="00690AED"/>
    <w:rsid w:val="0072211D"/>
    <w:rsid w:val="007B39E3"/>
    <w:rsid w:val="007E5D4F"/>
    <w:rsid w:val="0083385B"/>
    <w:rsid w:val="00864C99"/>
    <w:rsid w:val="00876CF9"/>
    <w:rsid w:val="008A62C5"/>
    <w:rsid w:val="008D151B"/>
    <w:rsid w:val="008E775F"/>
    <w:rsid w:val="009477A5"/>
    <w:rsid w:val="009B6278"/>
    <w:rsid w:val="009E67FC"/>
    <w:rsid w:val="00A13487"/>
    <w:rsid w:val="00A311EA"/>
    <w:rsid w:val="00A70B87"/>
    <w:rsid w:val="00AB6338"/>
    <w:rsid w:val="00AC0815"/>
    <w:rsid w:val="00AF74B5"/>
    <w:rsid w:val="00B159BE"/>
    <w:rsid w:val="00B33EBB"/>
    <w:rsid w:val="00B435B7"/>
    <w:rsid w:val="00B56671"/>
    <w:rsid w:val="00B65CB1"/>
    <w:rsid w:val="00B80E37"/>
    <w:rsid w:val="00BC00D4"/>
    <w:rsid w:val="00BE2386"/>
    <w:rsid w:val="00C06B2C"/>
    <w:rsid w:val="00C319CB"/>
    <w:rsid w:val="00C36DB7"/>
    <w:rsid w:val="00C876C0"/>
    <w:rsid w:val="00D43920"/>
    <w:rsid w:val="00D466D5"/>
    <w:rsid w:val="00D47BE4"/>
    <w:rsid w:val="00DD21F9"/>
    <w:rsid w:val="00DD564B"/>
    <w:rsid w:val="00DE5DC4"/>
    <w:rsid w:val="00DF706D"/>
    <w:rsid w:val="00E472B7"/>
    <w:rsid w:val="00E50FAC"/>
    <w:rsid w:val="00E85830"/>
    <w:rsid w:val="00ED2FC2"/>
    <w:rsid w:val="00EE4D45"/>
    <w:rsid w:val="00EF62A1"/>
    <w:rsid w:val="00F35868"/>
    <w:rsid w:val="00F46E8B"/>
    <w:rsid w:val="00F576B6"/>
    <w:rsid w:val="00F774AC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666D-CC1E-4080-80FC-B4AD78B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F5AC9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1F5A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5AC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nhideWhenUsed/>
    <w:rsid w:val="001F5A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F5AC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1F5AC9"/>
    <w:pPr>
      <w:spacing w:after="200" w:line="276" w:lineRule="auto"/>
      <w:ind w:left="720"/>
      <w:contextualSpacing/>
    </w:pPr>
    <w:rPr>
      <w:rFonts w:ascii="Myriad Pro" w:eastAsia="Myriad Pro" w:hAnsi="Myriad Pro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B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BE4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fbih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Almir Asotic</cp:lastModifiedBy>
  <cp:revision>2</cp:revision>
  <cp:lastPrinted>2024-08-28T08:37:00Z</cp:lastPrinted>
  <dcterms:created xsi:type="dcterms:W3CDTF">2025-01-20T10:15:00Z</dcterms:created>
  <dcterms:modified xsi:type="dcterms:W3CDTF">2025-01-20T10:15:00Z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1b822ccc19ce46d5b81d2ceb4825653ed2a775b5d4c89063635e57dc4d604866</vt:lpwstr>
  </property>
</Properties>
</file>